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9"/>
        <w:gridCol w:w="8930"/>
      </w:tblGrid>
      <w:tr w:rsidR="00FF62D1" w:rsidRPr="007269FB" w:rsidTr="008D799E">
        <w:tc>
          <w:tcPr>
            <w:tcW w:w="10349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FF62D1" w:rsidRPr="007269FB" w:rsidRDefault="00FF62D1" w:rsidP="008D799E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</w:pPr>
            <w:bookmarkStart w:id="0" w:name="_GoBack"/>
            <w:bookmarkEnd w:id="0"/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คำอธิบายสมรรถนะ</w:t>
            </w:r>
          </w:p>
        </w:tc>
      </w:tr>
      <w:tr w:rsidR="00FF62D1" w:rsidRPr="007269FB" w:rsidTr="008D799E">
        <w:tc>
          <w:tcPr>
            <w:tcW w:w="1419" w:type="dxa"/>
            <w:tcBorders>
              <w:left w:val="nil"/>
              <w:right w:val="nil"/>
            </w:tcBorders>
            <w:shd w:val="clear" w:color="auto" w:fill="auto"/>
          </w:tcPr>
          <w:p w:rsidR="00FF62D1" w:rsidRPr="007269FB" w:rsidRDefault="00FF62D1" w:rsidP="008D799E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8930" w:type="dxa"/>
            <w:tcBorders>
              <w:left w:val="nil"/>
              <w:right w:val="nil"/>
            </w:tcBorders>
            <w:shd w:val="clear" w:color="auto" w:fill="auto"/>
          </w:tcPr>
          <w:p w:rsidR="00FF62D1" w:rsidRPr="007269FB" w:rsidRDefault="00FF62D1" w:rsidP="008D799E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u w:val="dotted"/>
              </w:rPr>
            </w:pPr>
          </w:p>
        </w:tc>
      </w:tr>
      <w:tr w:rsidR="00FF62D1" w:rsidRPr="007269FB" w:rsidTr="008D799E">
        <w:tc>
          <w:tcPr>
            <w:tcW w:w="1419" w:type="dxa"/>
            <w:tcBorders>
              <w:bottom w:val="single" w:sz="4" w:space="0" w:color="auto"/>
            </w:tcBorders>
            <w:shd w:val="clear" w:color="auto" w:fill="F2F2F2"/>
          </w:tcPr>
          <w:p w:rsidR="00FF62D1" w:rsidRPr="007269FB" w:rsidRDefault="00FF62D1" w:rsidP="008D799E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ประเภทสมรรถนะ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62D1" w:rsidRPr="007269FB" w:rsidRDefault="00FF62D1" w:rsidP="008D799E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สมรรถนะทางการบริหาร (</w:t>
            </w:r>
            <w:r w:rsidRPr="007269FB">
              <w:rPr>
                <w:rFonts w:ascii="TH SarabunPSK" w:eastAsia="MS Gothic" w:hAnsi="TH SarabunPSK" w:cs="TH SarabunPSK"/>
                <w:sz w:val="32"/>
                <w:szCs w:val="32"/>
              </w:rPr>
              <w:t>Managerial Competency)</w:t>
            </w:r>
          </w:p>
        </w:tc>
      </w:tr>
      <w:tr w:rsidR="00FF62D1" w:rsidRPr="007269FB" w:rsidTr="008D799E">
        <w:tc>
          <w:tcPr>
            <w:tcW w:w="1419" w:type="dxa"/>
            <w:tcBorders>
              <w:left w:val="nil"/>
              <w:right w:val="nil"/>
            </w:tcBorders>
            <w:shd w:val="clear" w:color="auto" w:fill="auto"/>
          </w:tcPr>
          <w:p w:rsidR="00FF62D1" w:rsidRPr="007269FB" w:rsidRDefault="00FF62D1" w:rsidP="008D799E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u w:val="dotted"/>
                <w:cs/>
              </w:rPr>
            </w:pPr>
          </w:p>
        </w:tc>
        <w:tc>
          <w:tcPr>
            <w:tcW w:w="8930" w:type="dxa"/>
            <w:tcBorders>
              <w:left w:val="nil"/>
              <w:right w:val="nil"/>
            </w:tcBorders>
            <w:shd w:val="clear" w:color="auto" w:fill="auto"/>
          </w:tcPr>
          <w:p w:rsidR="00FF62D1" w:rsidRPr="007269FB" w:rsidRDefault="00FF62D1" w:rsidP="008D799E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u w:val="dotted"/>
              </w:rPr>
            </w:pPr>
          </w:p>
        </w:tc>
      </w:tr>
      <w:tr w:rsidR="00FF62D1" w:rsidRPr="007269FB" w:rsidTr="008D799E">
        <w:tc>
          <w:tcPr>
            <w:tcW w:w="141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F62D1" w:rsidRPr="007269FB" w:rsidRDefault="00FF62D1" w:rsidP="008D799E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  <w:cs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ชื่อสมรรถนะ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</w:tcPr>
          <w:p w:rsidR="00FF62D1" w:rsidRPr="007269FB" w:rsidRDefault="00FF62D1" w:rsidP="008D799E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ความสามารถในการนำพาองค์กรอย่างต่อเนื่อง </w:t>
            </w:r>
            <w:r w:rsidRPr="007269FB">
              <w:rPr>
                <w:rFonts w:ascii="TH SarabunPSK" w:eastAsia="MS Gothic" w:hAnsi="TH SarabunPSK" w:cs="TH SarabunPSK"/>
                <w:sz w:val="32"/>
                <w:szCs w:val="32"/>
              </w:rPr>
              <w:t>(Leadership-LED)</w:t>
            </w:r>
          </w:p>
        </w:tc>
      </w:tr>
      <w:tr w:rsidR="00FF62D1" w:rsidRPr="007269FB" w:rsidTr="008D799E">
        <w:tc>
          <w:tcPr>
            <w:tcW w:w="1419" w:type="dxa"/>
            <w:tcBorders>
              <w:left w:val="nil"/>
              <w:right w:val="nil"/>
            </w:tcBorders>
            <w:shd w:val="clear" w:color="auto" w:fill="auto"/>
          </w:tcPr>
          <w:p w:rsidR="00FF62D1" w:rsidRPr="007269FB" w:rsidRDefault="00FF62D1" w:rsidP="008D799E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930" w:type="dxa"/>
            <w:tcBorders>
              <w:left w:val="nil"/>
              <w:right w:val="nil"/>
            </w:tcBorders>
            <w:shd w:val="clear" w:color="auto" w:fill="auto"/>
          </w:tcPr>
          <w:p w:rsidR="00FF62D1" w:rsidRPr="007269FB" w:rsidRDefault="00FF62D1" w:rsidP="008D799E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cs/>
              </w:rPr>
            </w:pPr>
          </w:p>
        </w:tc>
      </w:tr>
      <w:tr w:rsidR="00FF62D1" w:rsidRPr="007269FB" w:rsidTr="008D799E">
        <w:tc>
          <w:tcPr>
            <w:tcW w:w="141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F62D1" w:rsidRPr="007269FB" w:rsidRDefault="00FF62D1" w:rsidP="008D799E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คำจำกัดความ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</w:tcPr>
          <w:p w:rsidR="00FF62D1" w:rsidRPr="007269FB" w:rsidRDefault="00FF62D1" w:rsidP="008D799E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cs/>
              </w:rPr>
            </w:pPr>
            <w:r w:rsidRPr="007269FB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ความสามารถ และความตั้งใจที่จะรับบทบาทในการเป็นผู้นำกลุ่ม กำหนดทิศทาง เป้าหมาย วิธีการทำงานให้ทีมปฏิบัติงานได้อย่างราบรื่น เต็มประสิทธิภาพและบรรลุวัตถุประสงค์ของมหาวิทยาลัยนเรศวร</w:t>
            </w:r>
          </w:p>
        </w:tc>
      </w:tr>
      <w:tr w:rsidR="00FF62D1" w:rsidRPr="007269FB" w:rsidTr="008D799E">
        <w:tc>
          <w:tcPr>
            <w:tcW w:w="14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F62D1" w:rsidRPr="007269FB" w:rsidRDefault="00FF62D1" w:rsidP="008D799E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930" w:type="dxa"/>
            <w:tcBorders>
              <w:left w:val="nil"/>
              <w:right w:val="nil"/>
            </w:tcBorders>
            <w:shd w:val="clear" w:color="auto" w:fill="auto"/>
          </w:tcPr>
          <w:p w:rsidR="00FF62D1" w:rsidRPr="007269FB" w:rsidRDefault="00FF62D1" w:rsidP="008D799E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cs/>
              </w:rPr>
            </w:pPr>
          </w:p>
        </w:tc>
      </w:tr>
      <w:tr w:rsidR="00FF62D1" w:rsidRPr="007269FB" w:rsidTr="008D799E">
        <w:tc>
          <w:tcPr>
            <w:tcW w:w="1419" w:type="dxa"/>
            <w:shd w:val="clear" w:color="auto" w:fill="F2F2F2"/>
            <w:vAlign w:val="center"/>
          </w:tcPr>
          <w:p w:rsidR="00FF62D1" w:rsidRPr="007269FB" w:rsidRDefault="00FF62D1" w:rsidP="008D799E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ระดับ (</w:t>
            </w:r>
            <w:r w:rsidRPr="007269FB"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  <w:t>Proficiency Level)</w:t>
            </w:r>
          </w:p>
        </w:tc>
        <w:tc>
          <w:tcPr>
            <w:tcW w:w="8930" w:type="dxa"/>
            <w:shd w:val="clear" w:color="auto" w:fill="F2F2F2"/>
            <w:vAlign w:val="center"/>
          </w:tcPr>
          <w:p w:rsidR="00FF62D1" w:rsidRPr="007269FB" w:rsidRDefault="00FF62D1" w:rsidP="008D799E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คำอธิบาย</w:t>
            </w:r>
          </w:p>
          <w:p w:rsidR="00FF62D1" w:rsidRPr="007269FB" w:rsidRDefault="00FF62D1" w:rsidP="008D799E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7269FB"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  <w:t>Proficiency</w:t>
            </w: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269FB"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  <w:t>Description)</w:t>
            </w:r>
          </w:p>
        </w:tc>
      </w:tr>
      <w:tr w:rsidR="00FF62D1" w:rsidRPr="007269FB" w:rsidTr="008D799E">
        <w:tc>
          <w:tcPr>
            <w:tcW w:w="1419" w:type="dxa"/>
            <w:shd w:val="clear" w:color="auto" w:fill="auto"/>
            <w:vAlign w:val="center"/>
          </w:tcPr>
          <w:p w:rsidR="00FF62D1" w:rsidRPr="007269FB" w:rsidRDefault="00FF62D1" w:rsidP="008D799E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  <w:cs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ระดับที่ 1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FF62D1" w:rsidRPr="007269FB" w:rsidRDefault="00FF62D1" w:rsidP="008D799E">
            <w:pPr>
              <w:spacing w:after="0" w:line="240" w:lineRule="auto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/>
                <w:b/>
                <w:bCs/>
                <w:sz w:val="32"/>
                <w:szCs w:val="32"/>
                <w:cs/>
              </w:rPr>
              <w:t>ดำเนินการประชุมได้ดีและแจ้งข่าวสารความเป็นไปโดยตลอด</w:t>
            </w:r>
          </w:p>
          <w:p w:rsidR="00FF62D1" w:rsidRPr="007269FB" w:rsidRDefault="00FF62D1" w:rsidP="008D799E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/>
                <w:sz w:val="32"/>
                <w:szCs w:val="32"/>
              </w:rPr>
              <w:t xml:space="preserve">• </w:t>
            </w:r>
            <w:r w:rsidRPr="007269FB">
              <w:rPr>
                <w:rFonts w:ascii="TH SarabunPSK" w:eastAsia="MS Gothic" w:hAnsi="TH SarabunPSK" w:cs="TH SarabunPSK"/>
                <w:sz w:val="32"/>
                <w:szCs w:val="32"/>
                <w:cs/>
              </w:rPr>
              <w:t>ดำเนินการประชุมให้เป็นไปตามระเบียบวาระ วัตถุประสงค์ และเวลา ตลอดจนมอบหมายงาน</w:t>
            </w:r>
          </w:p>
          <w:p w:rsidR="00FF62D1" w:rsidRPr="007269FB" w:rsidRDefault="00FF62D1" w:rsidP="008D799E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/>
                <w:sz w:val="32"/>
                <w:szCs w:val="32"/>
              </w:rPr>
              <w:t xml:space="preserve">  </w:t>
            </w:r>
            <w:r w:rsidRPr="007269FB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ให้แก่บุคคลในกลุ่มได้</w:t>
            </w:r>
          </w:p>
          <w:p w:rsidR="00FF62D1" w:rsidRPr="007269FB" w:rsidRDefault="00FF62D1" w:rsidP="008D799E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/>
                <w:sz w:val="32"/>
                <w:szCs w:val="32"/>
              </w:rPr>
              <w:t xml:space="preserve">• </w:t>
            </w:r>
            <w:r w:rsidRPr="007269FB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แจ้งข่าวสารให้ผู้ที่จะได้รับผลกระทบจากการตัดสินใจรับทราบ</w:t>
            </w:r>
          </w:p>
          <w:p w:rsidR="00FF62D1" w:rsidRPr="007269FB" w:rsidRDefault="00FF62D1" w:rsidP="008D799E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cs/>
              </w:rPr>
            </w:pPr>
            <w:r w:rsidRPr="007269FB">
              <w:rPr>
                <w:rFonts w:ascii="TH SarabunPSK" w:eastAsia="MS Gothic" w:hAnsi="TH SarabunPSK" w:cs="TH SarabunPSK"/>
                <w:sz w:val="32"/>
                <w:szCs w:val="32"/>
              </w:rPr>
              <w:t>•</w:t>
            </w:r>
            <w:r w:rsidRPr="007269FB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อธิบายเหตุผลในการตัดสินใจให้ผู้ที่เกี่ยวข้องทราบ</w:t>
            </w:r>
          </w:p>
        </w:tc>
      </w:tr>
      <w:tr w:rsidR="00FF62D1" w:rsidRPr="007269FB" w:rsidTr="008D799E">
        <w:tc>
          <w:tcPr>
            <w:tcW w:w="1419" w:type="dxa"/>
            <w:shd w:val="clear" w:color="auto" w:fill="auto"/>
            <w:vAlign w:val="center"/>
          </w:tcPr>
          <w:p w:rsidR="00FF62D1" w:rsidRPr="007269FB" w:rsidRDefault="00FF62D1" w:rsidP="008D799E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  <w:cs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ระดับที่ 2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FF62D1" w:rsidRPr="007269FB" w:rsidRDefault="00FF62D1" w:rsidP="008D799E">
            <w:pPr>
              <w:spacing w:after="0" w:line="240" w:lineRule="auto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แสดงสมรรถนะระดับที่ 1 และเป็นผู้นำในการทำงานของกลุ่มและใช้อำนาจอย่างยุติธรรม</w:t>
            </w:r>
          </w:p>
          <w:p w:rsidR="00FF62D1" w:rsidRPr="007269FB" w:rsidRDefault="00FF62D1" w:rsidP="008D799E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/>
                <w:sz w:val="32"/>
                <w:szCs w:val="32"/>
              </w:rPr>
              <w:t>•</w:t>
            </w:r>
            <w:r w:rsidRPr="007269FB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ส่งเสิรมและกระทำการเพื่อให้กลุ่มปฏิบัติหน้าที่ได้อย่างเต็มประสิทธิภาพ</w:t>
            </w:r>
          </w:p>
          <w:p w:rsidR="00FF62D1" w:rsidRPr="007269FB" w:rsidRDefault="00FF62D1" w:rsidP="008D799E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  <w:t>•</w:t>
            </w: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269FB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กำหนดเป้าหมาย ทิศทางที่ชัดเจน จัดกลุ่มงานและเลือกคนให้เหมาะกับงาน หรือกำหนด</w:t>
            </w:r>
          </w:p>
          <w:p w:rsidR="00FF62D1" w:rsidRPr="007269FB" w:rsidRDefault="00FF62D1" w:rsidP="008D799E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 วิธีการที่จะทำให้กลุ่มทำงานได้ดีขึ้น</w:t>
            </w:r>
          </w:p>
          <w:p w:rsidR="00FF62D1" w:rsidRPr="007269FB" w:rsidRDefault="00FF62D1" w:rsidP="008D799E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/>
                <w:sz w:val="32"/>
                <w:szCs w:val="32"/>
              </w:rPr>
              <w:t>•</w:t>
            </w:r>
            <w:r w:rsidRPr="007269FB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รับฟังความคิดเห็นของผู้อื่น</w:t>
            </w:r>
          </w:p>
          <w:p w:rsidR="00FF62D1" w:rsidRPr="007269FB" w:rsidRDefault="00FF62D1" w:rsidP="008D799E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/>
                <w:sz w:val="32"/>
                <w:szCs w:val="32"/>
              </w:rPr>
              <w:t>•</w:t>
            </w:r>
            <w:r w:rsidRPr="007269FB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สร้างขวัญกำลังใจในการปฏิบัติงาน</w:t>
            </w:r>
          </w:p>
          <w:p w:rsidR="00FF62D1" w:rsidRPr="007269FB" w:rsidRDefault="00FF62D1" w:rsidP="008D799E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cs/>
              </w:rPr>
            </w:pPr>
            <w:r w:rsidRPr="007269FB">
              <w:rPr>
                <w:rFonts w:ascii="TH SarabunPSK" w:eastAsia="MS Gothic" w:hAnsi="TH SarabunPSK" w:cs="TH SarabunPSK"/>
                <w:sz w:val="32"/>
                <w:szCs w:val="32"/>
              </w:rPr>
              <w:t>•</w:t>
            </w:r>
            <w:r w:rsidRPr="007269FB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ปฏิบัติต่อสมาชิกในทีมด้วยความยุติธรรม</w:t>
            </w:r>
          </w:p>
        </w:tc>
      </w:tr>
      <w:tr w:rsidR="00FF62D1" w:rsidRPr="007269FB" w:rsidTr="008D799E">
        <w:tc>
          <w:tcPr>
            <w:tcW w:w="1419" w:type="dxa"/>
            <w:shd w:val="clear" w:color="auto" w:fill="auto"/>
            <w:vAlign w:val="center"/>
          </w:tcPr>
          <w:p w:rsidR="00FF62D1" w:rsidRPr="007269FB" w:rsidRDefault="00FF62D1" w:rsidP="008D799E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  <w:cs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ระดับที่ 3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FF62D1" w:rsidRPr="007269FB" w:rsidRDefault="00FF62D1" w:rsidP="008D799E">
            <w:pPr>
              <w:spacing w:after="0" w:line="240" w:lineRule="auto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แสดงสมรรถนะระดับที่ 2 และให้การดูแลและช่วยเหลือทีมงาน</w:t>
            </w:r>
          </w:p>
          <w:p w:rsidR="00FF62D1" w:rsidRPr="007269FB" w:rsidRDefault="00FF62D1" w:rsidP="008D799E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/>
                <w:sz w:val="32"/>
                <w:szCs w:val="32"/>
              </w:rPr>
              <w:t>•</w:t>
            </w:r>
            <w:r w:rsidRPr="007269FB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เป็นที่ปรึกษาและช่วยเหลือทีมงาน</w:t>
            </w:r>
          </w:p>
          <w:p w:rsidR="00FF62D1" w:rsidRPr="007269FB" w:rsidRDefault="00FF62D1" w:rsidP="008D799E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/>
                <w:sz w:val="32"/>
                <w:szCs w:val="32"/>
              </w:rPr>
              <w:t>•</w:t>
            </w:r>
            <w:r w:rsidRPr="007269FB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ปกป้องทีมงาน และชื่อเสียงของมหาวิทยาลัยนเรศวร</w:t>
            </w:r>
          </w:p>
          <w:p w:rsidR="00FF62D1" w:rsidRPr="007269FB" w:rsidRDefault="00FF62D1" w:rsidP="008D799E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cs/>
              </w:rPr>
            </w:pPr>
            <w:r w:rsidRPr="007269FB">
              <w:rPr>
                <w:rFonts w:ascii="TH SarabunPSK" w:eastAsia="MS Gothic" w:hAnsi="TH SarabunPSK" w:cs="TH SarabunPSK"/>
                <w:sz w:val="32"/>
                <w:szCs w:val="32"/>
              </w:rPr>
              <w:t>•</w:t>
            </w:r>
            <w:r w:rsidRPr="007269FB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จัดหาบุคลากร ทรัพยากร หรือข้อมูลที่สำคัญมาให้ทีมงาน</w:t>
            </w:r>
          </w:p>
        </w:tc>
      </w:tr>
    </w:tbl>
    <w:p w:rsidR="00FF62D1" w:rsidRDefault="00FF62D1" w:rsidP="00FF62D1">
      <w:pPr>
        <w:spacing w:after="0" w:line="240" w:lineRule="auto"/>
        <w:rPr>
          <w:rFonts w:ascii="TH SarabunPSK" w:eastAsia="MS Gothic" w:hAnsi="TH SarabunPSK" w:cs="TH SarabunPSK"/>
          <w:sz w:val="32"/>
          <w:szCs w:val="32"/>
          <w:u w:val="dotted"/>
        </w:rPr>
      </w:pPr>
    </w:p>
    <w:p w:rsidR="00FF62D1" w:rsidRDefault="00FF62D1" w:rsidP="00FF62D1">
      <w:pPr>
        <w:spacing w:after="0" w:line="240" w:lineRule="auto"/>
        <w:rPr>
          <w:rFonts w:ascii="TH SarabunPSK" w:eastAsia="MS Gothic" w:hAnsi="TH SarabunPSK" w:cs="TH SarabunPSK"/>
          <w:sz w:val="32"/>
          <w:szCs w:val="32"/>
          <w:u w:val="dotted"/>
        </w:rPr>
      </w:pPr>
    </w:p>
    <w:p w:rsidR="00FF62D1" w:rsidRDefault="00FF62D1" w:rsidP="00FF62D1">
      <w:pPr>
        <w:spacing w:after="0" w:line="240" w:lineRule="auto"/>
        <w:rPr>
          <w:rFonts w:ascii="TH SarabunPSK" w:eastAsia="MS Gothic" w:hAnsi="TH SarabunPSK" w:cs="TH SarabunPSK"/>
          <w:sz w:val="32"/>
          <w:szCs w:val="32"/>
          <w:u w:val="dotted"/>
        </w:rPr>
      </w:pPr>
    </w:p>
    <w:p w:rsidR="00FF62D1" w:rsidRPr="00C20AED" w:rsidRDefault="00FF62D1" w:rsidP="00FF62D1">
      <w:pPr>
        <w:spacing w:after="0" w:line="240" w:lineRule="auto"/>
        <w:jc w:val="center"/>
        <w:rPr>
          <w:rFonts w:ascii="TH SarabunPSK" w:eastAsia="MS Gothic" w:hAnsi="TH SarabunPSK" w:cs="TH SarabunPSK"/>
          <w:sz w:val="32"/>
          <w:szCs w:val="32"/>
        </w:rPr>
      </w:pPr>
      <w:r w:rsidRPr="00C20AED">
        <w:rPr>
          <w:rFonts w:ascii="TH SarabunPSK" w:eastAsia="MS Gothic" w:hAnsi="TH SarabunPSK" w:cs="TH SarabunPSK" w:hint="cs"/>
          <w:sz w:val="32"/>
          <w:szCs w:val="32"/>
          <w:cs/>
        </w:rPr>
        <w:lastRenderedPageBreak/>
        <w:t xml:space="preserve">- </w:t>
      </w:r>
      <w:r>
        <w:rPr>
          <w:rFonts w:ascii="TH SarabunPSK" w:eastAsia="MS Gothic" w:hAnsi="TH SarabunPSK" w:cs="TH SarabunPSK" w:hint="cs"/>
          <w:sz w:val="32"/>
          <w:szCs w:val="32"/>
          <w:cs/>
        </w:rPr>
        <w:t>2</w:t>
      </w:r>
      <w:r w:rsidRPr="00C20AED">
        <w:rPr>
          <w:rFonts w:ascii="TH SarabunPSK" w:eastAsia="MS Gothic" w:hAnsi="TH SarabunPSK" w:cs="TH SarabunPSK" w:hint="cs"/>
          <w:sz w:val="32"/>
          <w:szCs w:val="32"/>
          <w:cs/>
        </w:rPr>
        <w:t xml:space="preserve"> -</w:t>
      </w:r>
    </w:p>
    <w:p w:rsidR="00FF62D1" w:rsidRDefault="00FF62D1" w:rsidP="00FF62D1">
      <w:pPr>
        <w:spacing w:after="0" w:line="240" w:lineRule="auto"/>
        <w:rPr>
          <w:rFonts w:ascii="TH SarabunPSK" w:eastAsia="MS Gothic" w:hAnsi="TH SarabunPSK" w:cs="TH SarabunPSK"/>
          <w:sz w:val="32"/>
          <w:szCs w:val="32"/>
          <w:u w:val="dotted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9"/>
        <w:gridCol w:w="8930"/>
      </w:tblGrid>
      <w:tr w:rsidR="00FF62D1" w:rsidRPr="007269FB" w:rsidTr="008D799E">
        <w:tc>
          <w:tcPr>
            <w:tcW w:w="1419" w:type="dxa"/>
            <w:shd w:val="clear" w:color="auto" w:fill="F2F2F2"/>
            <w:vAlign w:val="center"/>
          </w:tcPr>
          <w:p w:rsidR="00FF62D1" w:rsidRPr="007269FB" w:rsidRDefault="00FF62D1" w:rsidP="008D799E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ระดับ (</w:t>
            </w:r>
            <w:r w:rsidRPr="007269FB"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  <w:t>Proficiency Level)</w:t>
            </w:r>
          </w:p>
        </w:tc>
        <w:tc>
          <w:tcPr>
            <w:tcW w:w="8930" w:type="dxa"/>
            <w:shd w:val="clear" w:color="auto" w:fill="F2F2F2"/>
            <w:vAlign w:val="center"/>
          </w:tcPr>
          <w:p w:rsidR="00FF62D1" w:rsidRPr="007269FB" w:rsidRDefault="00FF62D1" w:rsidP="008D799E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คำอธิบาย</w:t>
            </w:r>
          </w:p>
          <w:p w:rsidR="00FF62D1" w:rsidRPr="007269FB" w:rsidRDefault="00FF62D1" w:rsidP="008D799E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7269FB"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  <w:t>Proficiency</w:t>
            </w: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269FB"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  <w:t>Description)</w:t>
            </w:r>
          </w:p>
        </w:tc>
      </w:tr>
      <w:tr w:rsidR="00FF62D1" w:rsidRPr="007269FB" w:rsidTr="008D799E">
        <w:tc>
          <w:tcPr>
            <w:tcW w:w="1419" w:type="dxa"/>
            <w:shd w:val="clear" w:color="auto" w:fill="auto"/>
            <w:vAlign w:val="center"/>
          </w:tcPr>
          <w:p w:rsidR="00FF62D1" w:rsidRPr="007269FB" w:rsidRDefault="00FF62D1" w:rsidP="008D799E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  <w:cs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ระดับที่ 4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FF62D1" w:rsidRPr="007269FB" w:rsidRDefault="00FF62D1" w:rsidP="008D799E">
            <w:pPr>
              <w:spacing w:after="0" w:line="240" w:lineRule="auto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แสดงสมรรถนะระดับที่ 3 และประพฤติตนสมกับเป็นผู้นำ</w:t>
            </w:r>
          </w:p>
          <w:p w:rsidR="00FF62D1" w:rsidRPr="007269FB" w:rsidRDefault="00FF62D1" w:rsidP="008D799E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/>
                <w:sz w:val="32"/>
                <w:szCs w:val="32"/>
              </w:rPr>
              <w:t xml:space="preserve">• </w:t>
            </w:r>
            <w:r w:rsidRPr="007269FB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กำหนดธรรมเนียมปฏิบัติประจำกลุ่มหรือ</w:t>
            </w:r>
          </w:p>
          <w:p w:rsidR="00FF62D1" w:rsidRPr="007269FB" w:rsidRDefault="00FF62D1" w:rsidP="008D799E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cs/>
              </w:rPr>
            </w:pPr>
            <w:r w:rsidRPr="007269FB">
              <w:rPr>
                <w:rFonts w:ascii="TH SarabunPSK" w:eastAsia="MS Gothic" w:hAnsi="TH SarabunPSK" w:cs="TH SarabunPSK"/>
                <w:sz w:val="32"/>
                <w:szCs w:val="32"/>
              </w:rPr>
              <w:t xml:space="preserve">• </w:t>
            </w:r>
            <w:r w:rsidRPr="007269FB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ประพฤติตนอยู่ในกรอบของธรรมเนียมปฏิบัตินั้น ประพฤติปฏิบัติตนเป็นแบบอย่างที่ดี</w:t>
            </w:r>
          </w:p>
          <w:p w:rsidR="00FF62D1" w:rsidRPr="007269FB" w:rsidRDefault="00FF62D1" w:rsidP="008D799E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cs/>
              </w:rPr>
            </w:pPr>
            <w:r w:rsidRPr="007269FB">
              <w:rPr>
                <w:rFonts w:ascii="TH SarabunPSK" w:eastAsia="MS Gothic" w:hAnsi="TH SarabunPSK" w:cs="TH SarabunPSK"/>
                <w:sz w:val="32"/>
                <w:szCs w:val="32"/>
              </w:rPr>
              <w:t>•</w:t>
            </w:r>
            <w:r w:rsidRPr="007269FB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ยึดหลักธรรมาภิบาลในการปกครองผู้ใต้บังคับบัญชา</w:t>
            </w:r>
          </w:p>
        </w:tc>
      </w:tr>
      <w:tr w:rsidR="00FF62D1" w:rsidRPr="007269FB" w:rsidTr="008D799E">
        <w:tc>
          <w:tcPr>
            <w:tcW w:w="1419" w:type="dxa"/>
            <w:shd w:val="clear" w:color="auto" w:fill="auto"/>
            <w:vAlign w:val="center"/>
          </w:tcPr>
          <w:p w:rsidR="00FF62D1" w:rsidRPr="007269FB" w:rsidRDefault="00FF62D1" w:rsidP="008D799E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  <w:cs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ระดับที่ 5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FF62D1" w:rsidRPr="007269FB" w:rsidRDefault="00FF62D1" w:rsidP="008D799E">
            <w:pPr>
              <w:spacing w:after="0" w:line="240" w:lineRule="auto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แสดงสมรรถนะระดับที่ 4 และนำทีมงานให้ก้าวไปสู่พันธกิจของมหาวิทยาลัย</w:t>
            </w:r>
          </w:p>
          <w:p w:rsidR="00FF62D1" w:rsidRPr="007269FB" w:rsidRDefault="00FF62D1" w:rsidP="008D799E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/>
                <w:sz w:val="32"/>
                <w:szCs w:val="32"/>
              </w:rPr>
              <w:t xml:space="preserve">• </w:t>
            </w:r>
            <w:r w:rsidRPr="007269FB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สามารถรวใจและส่งเสริมให้เกิดแรงบันดาลใจให้ทีมงานเกิดความมั่นใจในการปฏิบัติภารกิจ</w:t>
            </w:r>
          </w:p>
          <w:p w:rsidR="00FF62D1" w:rsidRPr="007269FB" w:rsidRDefault="00FF62D1" w:rsidP="008D799E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 ให้สำเร็จลุล่วง</w:t>
            </w:r>
          </w:p>
          <w:p w:rsidR="00FF62D1" w:rsidRPr="007269FB" w:rsidRDefault="00FF62D1" w:rsidP="008D799E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cs/>
              </w:rPr>
            </w:pPr>
            <w:r w:rsidRPr="007269FB">
              <w:rPr>
                <w:rFonts w:ascii="TH SarabunPSK" w:eastAsia="MS Gothic" w:hAnsi="TH SarabunPSK" w:cs="TH SarabunPSK"/>
                <w:sz w:val="32"/>
                <w:szCs w:val="32"/>
              </w:rPr>
              <w:t xml:space="preserve">• </w:t>
            </w:r>
            <w:r w:rsidRPr="007269FB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เล็งเห็นการเปลี่ยนแปลงในอนาคต และมีวิสัยทัศน์ในการสร้างกลยุทธ์เพื่อรับมือกับการเปลี่ยนแปลงนั้น</w:t>
            </w:r>
          </w:p>
        </w:tc>
      </w:tr>
    </w:tbl>
    <w:p w:rsidR="00FF62D1" w:rsidRDefault="00FF62D1" w:rsidP="00FF62D1">
      <w:pPr>
        <w:spacing w:after="0" w:line="240" w:lineRule="auto"/>
        <w:rPr>
          <w:rFonts w:ascii="TH SarabunPSK" w:eastAsia="MS Gothic" w:hAnsi="TH SarabunPSK" w:cs="TH SarabunPSK"/>
          <w:sz w:val="32"/>
          <w:szCs w:val="32"/>
          <w:u w:val="dotted"/>
        </w:rPr>
      </w:pPr>
    </w:p>
    <w:p w:rsidR="00FF62D1" w:rsidRDefault="00FF62D1" w:rsidP="00FF62D1">
      <w:pPr>
        <w:spacing w:after="0" w:line="240" w:lineRule="auto"/>
        <w:rPr>
          <w:rFonts w:ascii="TH SarabunPSK" w:eastAsia="MS Gothic" w:hAnsi="TH SarabunPSK" w:cs="TH SarabunPSK"/>
          <w:sz w:val="32"/>
          <w:szCs w:val="32"/>
          <w:u w:val="dotted"/>
        </w:rPr>
      </w:pPr>
    </w:p>
    <w:p w:rsidR="00FF62D1" w:rsidRDefault="00FF62D1" w:rsidP="00FF62D1">
      <w:pPr>
        <w:spacing w:after="0" w:line="240" w:lineRule="auto"/>
        <w:rPr>
          <w:rFonts w:ascii="TH SarabunPSK" w:eastAsia="MS Gothic" w:hAnsi="TH SarabunPSK" w:cs="TH SarabunPSK"/>
          <w:sz w:val="32"/>
          <w:szCs w:val="32"/>
          <w:u w:val="dotted"/>
        </w:rPr>
      </w:pPr>
    </w:p>
    <w:p w:rsidR="00FF62D1" w:rsidRDefault="00FF62D1" w:rsidP="00FF62D1">
      <w:pPr>
        <w:spacing w:after="0" w:line="240" w:lineRule="auto"/>
        <w:rPr>
          <w:rFonts w:ascii="TH SarabunPSK" w:eastAsia="MS Gothic" w:hAnsi="TH SarabunPSK" w:cs="TH SarabunPSK"/>
          <w:sz w:val="32"/>
          <w:szCs w:val="32"/>
          <w:u w:val="dotted"/>
        </w:rPr>
      </w:pPr>
    </w:p>
    <w:p w:rsidR="00FF62D1" w:rsidRDefault="00FF62D1" w:rsidP="00FF62D1">
      <w:pPr>
        <w:spacing w:after="0" w:line="240" w:lineRule="auto"/>
        <w:rPr>
          <w:rFonts w:ascii="TH SarabunPSK" w:eastAsia="MS Gothic" w:hAnsi="TH SarabunPSK" w:cs="TH SarabunPSK"/>
          <w:sz w:val="32"/>
          <w:szCs w:val="32"/>
          <w:u w:val="dotted"/>
        </w:rPr>
      </w:pPr>
    </w:p>
    <w:p w:rsidR="00FF62D1" w:rsidRDefault="00FF62D1" w:rsidP="00FF62D1">
      <w:pPr>
        <w:spacing w:after="0" w:line="240" w:lineRule="auto"/>
        <w:rPr>
          <w:rFonts w:ascii="TH SarabunPSK" w:eastAsia="MS Gothic" w:hAnsi="TH SarabunPSK" w:cs="TH SarabunPSK"/>
          <w:sz w:val="32"/>
          <w:szCs w:val="32"/>
          <w:u w:val="dotted"/>
        </w:rPr>
      </w:pPr>
    </w:p>
    <w:p w:rsidR="00FF62D1" w:rsidRDefault="00FF62D1" w:rsidP="00FF62D1">
      <w:pPr>
        <w:spacing w:after="0" w:line="240" w:lineRule="auto"/>
        <w:rPr>
          <w:rFonts w:ascii="TH SarabunPSK" w:eastAsia="MS Gothic" w:hAnsi="TH SarabunPSK" w:cs="TH SarabunPSK"/>
          <w:sz w:val="32"/>
          <w:szCs w:val="32"/>
          <w:u w:val="dotted"/>
        </w:rPr>
      </w:pPr>
    </w:p>
    <w:p w:rsidR="00FF62D1" w:rsidRDefault="00FF62D1" w:rsidP="00FF62D1">
      <w:pPr>
        <w:spacing w:after="0" w:line="240" w:lineRule="auto"/>
        <w:rPr>
          <w:rFonts w:ascii="TH SarabunPSK" w:eastAsia="MS Gothic" w:hAnsi="TH SarabunPSK" w:cs="TH SarabunPSK"/>
          <w:sz w:val="32"/>
          <w:szCs w:val="32"/>
          <w:u w:val="dotted"/>
        </w:rPr>
      </w:pPr>
    </w:p>
    <w:p w:rsidR="00FF62D1" w:rsidRDefault="00FF62D1" w:rsidP="00FF62D1">
      <w:pPr>
        <w:spacing w:after="0" w:line="240" w:lineRule="auto"/>
        <w:rPr>
          <w:rFonts w:ascii="TH SarabunPSK" w:eastAsia="MS Gothic" w:hAnsi="TH SarabunPSK" w:cs="TH SarabunPSK"/>
          <w:sz w:val="32"/>
          <w:szCs w:val="32"/>
          <w:u w:val="dotted"/>
        </w:rPr>
      </w:pPr>
    </w:p>
    <w:p w:rsidR="00FF62D1" w:rsidRDefault="00FF62D1" w:rsidP="00FF62D1">
      <w:pPr>
        <w:spacing w:after="0" w:line="240" w:lineRule="auto"/>
        <w:rPr>
          <w:rFonts w:ascii="TH SarabunPSK" w:eastAsia="MS Gothic" w:hAnsi="TH SarabunPSK" w:cs="TH SarabunPSK"/>
          <w:sz w:val="32"/>
          <w:szCs w:val="32"/>
          <w:u w:val="dotted"/>
        </w:rPr>
      </w:pPr>
    </w:p>
    <w:p w:rsidR="00FF62D1" w:rsidRDefault="00FF62D1" w:rsidP="00FF62D1">
      <w:pPr>
        <w:spacing w:after="0" w:line="240" w:lineRule="auto"/>
        <w:rPr>
          <w:rFonts w:ascii="TH SarabunPSK" w:eastAsia="MS Gothic" w:hAnsi="TH SarabunPSK" w:cs="TH SarabunPSK"/>
          <w:sz w:val="32"/>
          <w:szCs w:val="32"/>
          <w:u w:val="dotted"/>
        </w:rPr>
      </w:pPr>
    </w:p>
    <w:p w:rsidR="00FF62D1" w:rsidRDefault="00FF62D1" w:rsidP="00FF62D1">
      <w:pPr>
        <w:spacing w:after="0" w:line="240" w:lineRule="auto"/>
        <w:rPr>
          <w:rFonts w:ascii="TH SarabunPSK" w:eastAsia="MS Gothic" w:hAnsi="TH SarabunPSK" w:cs="TH SarabunPSK"/>
          <w:sz w:val="32"/>
          <w:szCs w:val="32"/>
          <w:u w:val="dotted"/>
        </w:rPr>
      </w:pPr>
    </w:p>
    <w:p w:rsidR="00FF62D1" w:rsidRDefault="00FF62D1" w:rsidP="00FF62D1">
      <w:pPr>
        <w:spacing w:after="0" w:line="240" w:lineRule="auto"/>
        <w:rPr>
          <w:rFonts w:ascii="TH SarabunPSK" w:eastAsia="MS Gothic" w:hAnsi="TH SarabunPSK" w:cs="TH SarabunPSK"/>
          <w:sz w:val="32"/>
          <w:szCs w:val="32"/>
          <w:u w:val="dotted"/>
        </w:rPr>
      </w:pPr>
    </w:p>
    <w:p w:rsidR="00FF62D1" w:rsidRDefault="00FF62D1" w:rsidP="00FF62D1">
      <w:pPr>
        <w:spacing w:after="0" w:line="240" w:lineRule="auto"/>
        <w:rPr>
          <w:rFonts w:ascii="TH SarabunPSK" w:eastAsia="MS Gothic" w:hAnsi="TH SarabunPSK" w:cs="TH SarabunPSK"/>
          <w:sz w:val="32"/>
          <w:szCs w:val="32"/>
          <w:u w:val="dotted"/>
        </w:rPr>
      </w:pPr>
    </w:p>
    <w:p w:rsidR="00FF62D1" w:rsidRDefault="00FF62D1" w:rsidP="00FF62D1">
      <w:pPr>
        <w:spacing w:after="0" w:line="240" w:lineRule="auto"/>
        <w:rPr>
          <w:rFonts w:ascii="TH SarabunPSK" w:eastAsia="MS Gothic" w:hAnsi="TH SarabunPSK" w:cs="TH SarabunPSK"/>
          <w:sz w:val="32"/>
          <w:szCs w:val="32"/>
          <w:u w:val="dotted"/>
        </w:rPr>
      </w:pPr>
    </w:p>
    <w:p w:rsidR="00FF62D1" w:rsidRDefault="00FF62D1" w:rsidP="00FF62D1">
      <w:pPr>
        <w:spacing w:after="0" w:line="240" w:lineRule="auto"/>
        <w:rPr>
          <w:rFonts w:ascii="TH SarabunPSK" w:eastAsia="MS Gothic" w:hAnsi="TH SarabunPSK" w:cs="TH SarabunPSK"/>
          <w:sz w:val="32"/>
          <w:szCs w:val="32"/>
          <w:u w:val="dotted"/>
        </w:rPr>
      </w:pPr>
    </w:p>
    <w:p w:rsidR="00FF62D1" w:rsidRDefault="00FF62D1" w:rsidP="00FF62D1">
      <w:pPr>
        <w:spacing w:after="0" w:line="240" w:lineRule="auto"/>
        <w:rPr>
          <w:rFonts w:ascii="TH SarabunPSK" w:eastAsia="MS Gothic" w:hAnsi="TH SarabunPSK" w:cs="TH SarabunPSK"/>
          <w:sz w:val="32"/>
          <w:szCs w:val="32"/>
          <w:u w:val="dotted"/>
        </w:rPr>
      </w:pPr>
    </w:p>
    <w:p w:rsidR="00FF62D1" w:rsidRDefault="00FF62D1" w:rsidP="00FF62D1">
      <w:pPr>
        <w:spacing w:after="0" w:line="240" w:lineRule="auto"/>
        <w:rPr>
          <w:rFonts w:ascii="TH SarabunPSK" w:eastAsia="MS Gothic" w:hAnsi="TH SarabunPSK" w:cs="TH SarabunPSK"/>
          <w:sz w:val="32"/>
          <w:szCs w:val="32"/>
          <w:u w:val="dotted"/>
        </w:rPr>
      </w:pPr>
    </w:p>
    <w:p w:rsidR="00FF62D1" w:rsidRDefault="00FF62D1" w:rsidP="00FF62D1">
      <w:pPr>
        <w:spacing w:after="0" w:line="240" w:lineRule="auto"/>
        <w:rPr>
          <w:rFonts w:ascii="TH SarabunPSK" w:eastAsia="MS Gothic" w:hAnsi="TH SarabunPSK" w:cs="TH SarabunPSK"/>
          <w:sz w:val="32"/>
          <w:szCs w:val="32"/>
          <w:u w:val="dotted"/>
        </w:rPr>
      </w:pPr>
    </w:p>
    <w:p w:rsidR="00FF62D1" w:rsidRDefault="00FF62D1" w:rsidP="00FF62D1">
      <w:pPr>
        <w:spacing w:after="0" w:line="240" w:lineRule="auto"/>
        <w:rPr>
          <w:rFonts w:ascii="TH SarabunPSK" w:eastAsia="MS Gothic" w:hAnsi="TH SarabunPSK" w:cs="TH SarabunPSK"/>
          <w:sz w:val="32"/>
          <w:szCs w:val="32"/>
          <w:u w:val="dotted"/>
        </w:rPr>
      </w:pPr>
    </w:p>
    <w:p w:rsidR="00FF62D1" w:rsidRDefault="00FF62D1" w:rsidP="00FF62D1">
      <w:pPr>
        <w:spacing w:after="0" w:line="240" w:lineRule="auto"/>
        <w:jc w:val="center"/>
        <w:rPr>
          <w:rFonts w:ascii="TH SarabunPSK" w:eastAsia="MS Gothic" w:hAnsi="TH SarabunPSK" w:cs="TH SarabunPSK"/>
          <w:sz w:val="32"/>
          <w:szCs w:val="32"/>
          <w:cs/>
        </w:rPr>
      </w:pPr>
      <w:r w:rsidRPr="00FF62D1">
        <w:rPr>
          <w:rFonts w:ascii="TH SarabunPSK" w:eastAsia="MS Gothic" w:hAnsi="TH SarabunPSK" w:cs="TH SarabunPSK" w:hint="cs"/>
          <w:sz w:val="32"/>
          <w:szCs w:val="32"/>
          <w:cs/>
        </w:rPr>
        <w:lastRenderedPageBreak/>
        <w:t xml:space="preserve">- 3 </w:t>
      </w:r>
      <w:r>
        <w:rPr>
          <w:rFonts w:ascii="TH SarabunPSK" w:eastAsia="MS Gothic" w:hAnsi="TH SarabunPSK" w:cs="TH SarabunPSK" w:hint="cs"/>
          <w:sz w:val="32"/>
          <w:szCs w:val="32"/>
          <w:cs/>
        </w:rPr>
        <w:t>-</w:t>
      </w:r>
    </w:p>
    <w:p w:rsidR="00FF62D1" w:rsidRPr="00FF62D1" w:rsidRDefault="00FF62D1" w:rsidP="00FF62D1">
      <w:pPr>
        <w:spacing w:after="0" w:line="240" w:lineRule="auto"/>
        <w:jc w:val="center"/>
        <w:rPr>
          <w:rFonts w:ascii="TH SarabunPSK" w:eastAsia="MS Gothic" w:hAnsi="TH SarabunPSK" w:cs="TH SarabunPSK"/>
          <w:sz w:val="32"/>
          <w:szCs w:val="32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9"/>
        <w:gridCol w:w="8930"/>
      </w:tblGrid>
      <w:tr w:rsidR="00FF62D1" w:rsidRPr="007269FB" w:rsidTr="008D799E">
        <w:tc>
          <w:tcPr>
            <w:tcW w:w="10349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FF62D1" w:rsidRPr="007269FB" w:rsidRDefault="00FF62D1" w:rsidP="008D799E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คำอธิบายสมรรถนะ</w:t>
            </w:r>
          </w:p>
        </w:tc>
      </w:tr>
      <w:tr w:rsidR="00FF62D1" w:rsidRPr="007269FB" w:rsidTr="008D799E">
        <w:tc>
          <w:tcPr>
            <w:tcW w:w="1419" w:type="dxa"/>
            <w:tcBorders>
              <w:left w:val="nil"/>
              <w:right w:val="nil"/>
            </w:tcBorders>
            <w:shd w:val="clear" w:color="auto" w:fill="auto"/>
          </w:tcPr>
          <w:p w:rsidR="00FF62D1" w:rsidRPr="007269FB" w:rsidRDefault="00FF62D1" w:rsidP="008D799E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8930" w:type="dxa"/>
            <w:tcBorders>
              <w:left w:val="nil"/>
              <w:right w:val="nil"/>
            </w:tcBorders>
            <w:shd w:val="clear" w:color="auto" w:fill="auto"/>
          </w:tcPr>
          <w:p w:rsidR="00FF62D1" w:rsidRPr="007269FB" w:rsidRDefault="00FF62D1" w:rsidP="008D799E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u w:val="dotted"/>
              </w:rPr>
            </w:pPr>
          </w:p>
        </w:tc>
      </w:tr>
      <w:tr w:rsidR="00FF62D1" w:rsidRPr="007269FB" w:rsidTr="008D799E">
        <w:tc>
          <w:tcPr>
            <w:tcW w:w="1419" w:type="dxa"/>
            <w:tcBorders>
              <w:bottom w:val="single" w:sz="4" w:space="0" w:color="auto"/>
            </w:tcBorders>
            <w:shd w:val="clear" w:color="auto" w:fill="F2F2F2"/>
          </w:tcPr>
          <w:p w:rsidR="00FF62D1" w:rsidRPr="007269FB" w:rsidRDefault="00FF62D1" w:rsidP="008D799E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ประเภทสมรรถนะ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62D1" w:rsidRPr="007269FB" w:rsidRDefault="00FF62D1" w:rsidP="008D799E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สมรรถนะทางการบริหาร (</w:t>
            </w:r>
            <w:r w:rsidRPr="007269FB">
              <w:rPr>
                <w:rFonts w:ascii="TH SarabunPSK" w:eastAsia="MS Gothic" w:hAnsi="TH SarabunPSK" w:cs="TH SarabunPSK"/>
                <w:sz w:val="32"/>
                <w:szCs w:val="32"/>
              </w:rPr>
              <w:t>Managerial Competency)</w:t>
            </w:r>
          </w:p>
        </w:tc>
      </w:tr>
      <w:tr w:rsidR="00FF62D1" w:rsidRPr="007269FB" w:rsidTr="008D799E">
        <w:tc>
          <w:tcPr>
            <w:tcW w:w="1419" w:type="dxa"/>
            <w:tcBorders>
              <w:left w:val="nil"/>
              <w:right w:val="nil"/>
            </w:tcBorders>
            <w:shd w:val="clear" w:color="auto" w:fill="auto"/>
          </w:tcPr>
          <w:p w:rsidR="00FF62D1" w:rsidRPr="007269FB" w:rsidRDefault="00FF62D1" w:rsidP="008D799E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u w:val="dotted"/>
                <w:cs/>
              </w:rPr>
            </w:pPr>
          </w:p>
        </w:tc>
        <w:tc>
          <w:tcPr>
            <w:tcW w:w="8930" w:type="dxa"/>
            <w:tcBorders>
              <w:left w:val="nil"/>
              <w:right w:val="nil"/>
            </w:tcBorders>
            <w:shd w:val="clear" w:color="auto" w:fill="auto"/>
          </w:tcPr>
          <w:p w:rsidR="00FF62D1" w:rsidRPr="007269FB" w:rsidRDefault="00FF62D1" w:rsidP="008D799E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u w:val="dotted"/>
              </w:rPr>
            </w:pPr>
          </w:p>
        </w:tc>
      </w:tr>
      <w:tr w:rsidR="00FF62D1" w:rsidRPr="007269FB" w:rsidTr="008D799E">
        <w:tc>
          <w:tcPr>
            <w:tcW w:w="141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F62D1" w:rsidRPr="007269FB" w:rsidRDefault="00FF62D1" w:rsidP="008D799E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  <w:cs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ชื่อสมรรถนะ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</w:tcPr>
          <w:p w:rsidR="00FF62D1" w:rsidRPr="007269FB" w:rsidRDefault="00FF62D1" w:rsidP="008D799E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ทักษะในการบริหาร </w:t>
            </w:r>
            <w:r w:rsidRPr="007269FB">
              <w:rPr>
                <w:rFonts w:ascii="TH SarabunPSK" w:eastAsia="MS Gothic" w:hAnsi="TH SarabunPSK" w:cs="TH SarabunPSK"/>
                <w:sz w:val="32"/>
                <w:szCs w:val="32"/>
              </w:rPr>
              <w:t>(Skills ins Management and Administration)</w:t>
            </w:r>
          </w:p>
        </w:tc>
      </w:tr>
      <w:tr w:rsidR="00FF62D1" w:rsidRPr="007269FB" w:rsidTr="008D799E">
        <w:tc>
          <w:tcPr>
            <w:tcW w:w="1419" w:type="dxa"/>
            <w:tcBorders>
              <w:left w:val="nil"/>
              <w:right w:val="nil"/>
            </w:tcBorders>
            <w:shd w:val="clear" w:color="auto" w:fill="auto"/>
          </w:tcPr>
          <w:p w:rsidR="00FF62D1" w:rsidRPr="007269FB" w:rsidRDefault="00FF62D1" w:rsidP="008D799E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930" w:type="dxa"/>
            <w:tcBorders>
              <w:left w:val="nil"/>
              <w:right w:val="nil"/>
            </w:tcBorders>
            <w:shd w:val="clear" w:color="auto" w:fill="auto"/>
          </w:tcPr>
          <w:p w:rsidR="00FF62D1" w:rsidRPr="007269FB" w:rsidRDefault="00FF62D1" w:rsidP="008D799E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cs/>
              </w:rPr>
            </w:pPr>
          </w:p>
        </w:tc>
      </w:tr>
      <w:tr w:rsidR="00FF62D1" w:rsidRPr="007269FB" w:rsidTr="008D799E">
        <w:tc>
          <w:tcPr>
            <w:tcW w:w="141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F62D1" w:rsidRPr="007269FB" w:rsidRDefault="00FF62D1" w:rsidP="008D799E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คำจำกัดความ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</w:tcPr>
          <w:p w:rsidR="00FF62D1" w:rsidRPr="007269FB" w:rsidRDefault="00FF62D1" w:rsidP="008D799E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cs/>
              </w:rPr>
            </w:pPr>
            <w:r w:rsidRPr="007269FB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ความสามารถในการบริหารจัดการการปฏิบัติและการดำเนินการตามภารกิจของมหาวิทยาลัยให้สำเร็จลุล่วงไปตามเป้าหมายของมหาวิทยาลัยนเรศวร ทั้งสามารถสร้างแรงกระตุ้น แนะนำ และส่งเสริมให้บุคลากรมีความสามารถในการดำเนินงานได้อย่างมีประสิทธิภาพ</w:t>
            </w:r>
          </w:p>
        </w:tc>
      </w:tr>
      <w:tr w:rsidR="00FF62D1" w:rsidRPr="007269FB" w:rsidTr="008D799E">
        <w:tc>
          <w:tcPr>
            <w:tcW w:w="14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F62D1" w:rsidRPr="007269FB" w:rsidRDefault="00FF62D1" w:rsidP="008D799E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930" w:type="dxa"/>
            <w:tcBorders>
              <w:left w:val="nil"/>
              <w:right w:val="nil"/>
            </w:tcBorders>
            <w:shd w:val="clear" w:color="auto" w:fill="auto"/>
          </w:tcPr>
          <w:p w:rsidR="00FF62D1" w:rsidRPr="007269FB" w:rsidRDefault="00FF62D1" w:rsidP="008D799E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cs/>
              </w:rPr>
            </w:pPr>
          </w:p>
        </w:tc>
      </w:tr>
      <w:tr w:rsidR="00FF62D1" w:rsidRPr="007269FB" w:rsidTr="008D799E">
        <w:tc>
          <w:tcPr>
            <w:tcW w:w="1419" w:type="dxa"/>
            <w:shd w:val="clear" w:color="auto" w:fill="F2F2F2"/>
            <w:vAlign w:val="center"/>
          </w:tcPr>
          <w:p w:rsidR="00FF62D1" w:rsidRPr="007269FB" w:rsidRDefault="00FF62D1" w:rsidP="008D799E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ระดับ (</w:t>
            </w:r>
            <w:r w:rsidRPr="007269FB"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  <w:t>Proficiency Level)</w:t>
            </w:r>
          </w:p>
        </w:tc>
        <w:tc>
          <w:tcPr>
            <w:tcW w:w="8930" w:type="dxa"/>
            <w:shd w:val="clear" w:color="auto" w:fill="F2F2F2"/>
            <w:vAlign w:val="center"/>
          </w:tcPr>
          <w:p w:rsidR="00FF62D1" w:rsidRPr="007269FB" w:rsidRDefault="00FF62D1" w:rsidP="008D799E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คำอธิบาย</w:t>
            </w:r>
          </w:p>
          <w:p w:rsidR="00FF62D1" w:rsidRPr="007269FB" w:rsidRDefault="00FF62D1" w:rsidP="008D799E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7269FB"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  <w:t>Proficiency</w:t>
            </w: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269FB"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  <w:t>Description)</w:t>
            </w:r>
          </w:p>
        </w:tc>
      </w:tr>
      <w:tr w:rsidR="00FF62D1" w:rsidRPr="007269FB" w:rsidTr="008D799E">
        <w:tc>
          <w:tcPr>
            <w:tcW w:w="1419" w:type="dxa"/>
            <w:shd w:val="clear" w:color="auto" w:fill="auto"/>
            <w:vAlign w:val="center"/>
          </w:tcPr>
          <w:p w:rsidR="00FF62D1" w:rsidRPr="007269FB" w:rsidRDefault="00FF62D1" w:rsidP="008D799E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  <w:cs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ระดับที่ 1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FF62D1" w:rsidRPr="007269FB" w:rsidRDefault="00FF62D1" w:rsidP="008D799E">
            <w:pPr>
              <w:spacing w:after="0" w:line="240" w:lineRule="auto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เข้าใจแผนกลยุทธ์ แผนปฏิบัติการ วิสัยทัศน์ พันธกิจของมหาวิทยาลัย</w:t>
            </w:r>
          </w:p>
          <w:p w:rsidR="00FF62D1" w:rsidRPr="007269FB" w:rsidRDefault="00FF62D1" w:rsidP="008D799E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/>
                <w:sz w:val="32"/>
                <w:szCs w:val="32"/>
              </w:rPr>
              <w:t xml:space="preserve">• </w:t>
            </w:r>
            <w:r w:rsidRPr="007269FB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มีความเข้าใจในวิสัยทัสน์ พันธกิจ ของมหาวิทยาลัยเป็นอย่างดี</w:t>
            </w:r>
          </w:p>
          <w:p w:rsidR="00FF62D1" w:rsidRPr="007269FB" w:rsidRDefault="00FF62D1" w:rsidP="008D799E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cs/>
              </w:rPr>
            </w:pPr>
            <w:r w:rsidRPr="007269FB">
              <w:rPr>
                <w:rFonts w:ascii="TH SarabunPSK" w:eastAsia="MS Gothic" w:hAnsi="TH SarabunPSK" w:cs="TH SarabunPSK"/>
                <w:sz w:val="32"/>
                <w:szCs w:val="32"/>
              </w:rPr>
              <w:t xml:space="preserve">• </w:t>
            </w:r>
            <w:r w:rsidRPr="007269FB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เข้าใจและสามารถประยุกต์สร้างกลยุทธ์ต่าง ๆ </w:t>
            </w:r>
          </w:p>
          <w:p w:rsidR="00FF62D1" w:rsidRPr="007269FB" w:rsidRDefault="00FF62D1" w:rsidP="008D799E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/>
                <w:sz w:val="32"/>
                <w:szCs w:val="32"/>
              </w:rPr>
              <w:t xml:space="preserve">• </w:t>
            </w:r>
            <w:r w:rsidRPr="007269FB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สร้างแผนปฏิบัติการเพื่อให้บรรลุตามพันธกิจและเป้าประสงค์ของมหาวิทยาลัย</w:t>
            </w:r>
          </w:p>
          <w:p w:rsidR="00FF62D1" w:rsidRPr="007269FB" w:rsidRDefault="00FF62D1" w:rsidP="008D799E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cs/>
              </w:rPr>
            </w:pPr>
            <w:r w:rsidRPr="007269FB">
              <w:rPr>
                <w:rFonts w:ascii="TH SarabunPSK" w:eastAsia="MS Gothic" w:hAnsi="TH SarabunPSK" w:cs="TH SarabunPSK"/>
                <w:sz w:val="32"/>
                <w:szCs w:val="32"/>
              </w:rPr>
              <w:t>•</w:t>
            </w:r>
            <w:r w:rsidRPr="007269FB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มีการดำเนินการตามแผนกลยุทธ์ แผนปฏิบัติการ อย่างราบรื่น</w:t>
            </w:r>
          </w:p>
        </w:tc>
      </w:tr>
      <w:tr w:rsidR="00FF62D1" w:rsidRPr="007269FB" w:rsidTr="008D799E">
        <w:tc>
          <w:tcPr>
            <w:tcW w:w="1419" w:type="dxa"/>
            <w:shd w:val="clear" w:color="auto" w:fill="auto"/>
            <w:vAlign w:val="center"/>
          </w:tcPr>
          <w:p w:rsidR="00FF62D1" w:rsidRPr="007269FB" w:rsidRDefault="00FF62D1" w:rsidP="008D799E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  <w:cs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ระดับที่ 2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FF62D1" w:rsidRPr="007269FB" w:rsidRDefault="00FF62D1" w:rsidP="008D799E">
            <w:pPr>
              <w:spacing w:after="0" w:line="240" w:lineRule="auto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 xml:space="preserve">แสดงสมรรถนะระดับที่ 1 และสามารถกระตุ้น และให้ข้อแนะนำหรือใช้เครื่องมือต่าง ๆ </w:t>
            </w:r>
          </w:p>
          <w:p w:rsidR="00FF62D1" w:rsidRPr="007269FB" w:rsidRDefault="00FF62D1" w:rsidP="008D799E">
            <w:pPr>
              <w:spacing w:after="0" w:line="240" w:lineRule="auto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ในการบริหารงานได้</w:t>
            </w:r>
          </w:p>
          <w:p w:rsidR="00FF62D1" w:rsidRPr="007269FB" w:rsidRDefault="00FF62D1" w:rsidP="008D799E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/>
                <w:sz w:val="32"/>
                <w:szCs w:val="32"/>
              </w:rPr>
              <w:t>•</w:t>
            </w:r>
            <w:r w:rsidRPr="007269FB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ดำเนินการกระตุ้น สร้างแรงบันดาลใจ พร้อมจัดหาเครื่องมือ อุปกรณ์ที่ช่วยบริหารจัดการได้อย่างมี</w:t>
            </w:r>
          </w:p>
          <w:p w:rsidR="00FF62D1" w:rsidRPr="007269FB" w:rsidRDefault="00FF62D1" w:rsidP="008D799E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 ประสิทธิภาพ เหมาะสม</w:t>
            </w:r>
          </w:p>
          <w:p w:rsidR="00FF62D1" w:rsidRPr="007269FB" w:rsidRDefault="00FF62D1" w:rsidP="008D799E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  <w:t>•</w:t>
            </w: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269FB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สามารถให้ข้อแนะนำ แนวทางวิธีการ และแหล่งข้อมูลในการบริหารจัดการ เพื่อเพิ่มประสิทธิภาพ</w:t>
            </w:r>
          </w:p>
          <w:p w:rsidR="00FF62D1" w:rsidRPr="007269FB" w:rsidRDefault="00FF62D1" w:rsidP="008D799E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 การทำงานอันมีผลทำให้เกิดการเพิ่มขึ้นของผลลัพธ์และผลผลิต</w:t>
            </w:r>
          </w:p>
          <w:p w:rsidR="00FF62D1" w:rsidRPr="007269FB" w:rsidRDefault="00FF62D1" w:rsidP="008D799E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cs/>
              </w:rPr>
            </w:pPr>
            <w:r w:rsidRPr="007269FB">
              <w:rPr>
                <w:rFonts w:ascii="TH SarabunPSK" w:eastAsia="MS Gothic" w:hAnsi="TH SarabunPSK" w:cs="TH SarabunPSK"/>
                <w:sz w:val="32"/>
                <w:szCs w:val="32"/>
              </w:rPr>
              <w:t>•</w:t>
            </w:r>
            <w:r w:rsidRPr="007269FB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สามารถเชื่อมโยง ประยุกต์ข้อมูล สถานการณ์ให้สัมพันธ์กับการเพิ่มประสิทธิภาพการทำงาน</w:t>
            </w:r>
          </w:p>
        </w:tc>
      </w:tr>
    </w:tbl>
    <w:p w:rsidR="00FF62D1" w:rsidRDefault="00FF62D1" w:rsidP="00FF62D1">
      <w:pPr>
        <w:spacing w:after="0" w:line="240" w:lineRule="auto"/>
        <w:rPr>
          <w:rFonts w:ascii="TH SarabunPSK" w:eastAsia="MS Gothic" w:hAnsi="TH SarabunPSK" w:cs="TH SarabunPSK"/>
          <w:sz w:val="32"/>
          <w:szCs w:val="32"/>
          <w:u w:val="dotted"/>
        </w:rPr>
      </w:pPr>
    </w:p>
    <w:p w:rsidR="00FF62D1" w:rsidRDefault="00FF62D1" w:rsidP="00FF62D1">
      <w:pPr>
        <w:spacing w:after="0" w:line="240" w:lineRule="auto"/>
        <w:rPr>
          <w:rFonts w:ascii="TH SarabunPSK" w:eastAsia="MS Gothic" w:hAnsi="TH SarabunPSK" w:cs="TH SarabunPSK"/>
          <w:sz w:val="32"/>
          <w:szCs w:val="32"/>
          <w:u w:val="dotted"/>
        </w:rPr>
      </w:pPr>
    </w:p>
    <w:p w:rsidR="00FF62D1" w:rsidRDefault="00FF62D1" w:rsidP="00FF62D1">
      <w:pPr>
        <w:spacing w:after="0" w:line="240" w:lineRule="auto"/>
        <w:jc w:val="center"/>
        <w:rPr>
          <w:rFonts w:ascii="TH SarabunPSK" w:eastAsia="MS Gothic" w:hAnsi="TH SarabunPSK" w:cs="TH SarabunPSK"/>
          <w:sz w:val="32"/>
          <w:szCs w:val="32"/>
        </w:rPr>
      </w:pPr>
    </w:p>
    <w:p w:rsidR="00FF62D1" w:rsidRDefault="00FF62D1" w:rsidP="00FF62D1">
      <w:pPr>
        <w:spacing w:after="0" w:line="240" w:lineRule="auto"/>
        <w:jc w:val="center"/>
        <w:rPr>
          <w:rFonts w:ascii="TH SarabunPSK" w:eastAsia="MS Gothic" w:hAnsi="TH SarabunPSK" w:cs="TH SarabunPSK"/>
          <w:sz w:val="32"/>
          <w:szCs w:val="32"/>
        </w:rPr>
      </w:pPr>
    </w:p>
    <w:p w:rsidR="00FF62D1" w:rsidRDefault="00FF62D1" w:rsidP="00FF62D1">
      <w:pPr>
        <w:spacing w:after="0" w:line="240" w:lineRule="auto"/>
        <w:jc w:val="center"/>
        <w:rPr>
          <w:rFonts w:ascii="TH SarabunPSK" w:eastAsia="MS Gothic" w:hAnsi="TH SarabunPSK" w:cs="TH SarabunPSK"/>
          <w:sz w:val="32"/>
          <w:szCs w:val="32"/>
        </w:rPr>
      </w:pPr>
    </w:p>
    <w:p w:rsidR="00FF62D1" w:rsidRPr="00C20AED" w:rsidRDefault="00FF62D1" w:rsidP="00FF62D1">
      <w:pPr>
        <w:spacing w:after="0" w:line="240" w:lineRule="auto"/>
        <w:jc w:val="center"/>
        <w:rPr>
          <w:rFonts w:ascii="TH SarabunPSK" w:eastAsia="MS Gothic" w:hAnsi="TH SarabunPSK" w:cs="TH SarabunPSK"/>
          <w:sz w:val="32"/>
          <w:szCs w:val="32"/>
        </w:rPr>
      </w:pPr>
      <w:r w:rsidRPr="00C20AED">
        <w:rPr>
          <w:rFonts w:ascii="TH SarabunPSK" w:eastAsia="MS Gothic" w:hAnsi="TH SarabunPSK" w:cs="TH SarabunPSK" w:hint="cs"/>
          <w:sz w:val="32"/>
          <w:szCs w:val="32"/>
          <w:cs/>
        </w:rPr>
        <w:lastRenderedPageBreak/>
        <w:t xml:space="preserve">- </w:t>
      </w:r>
      <w:r>
        <w:rPr>
          <w:rFonts w:ascii="TH SarabunPSK" w:eastAsia="MS Gothic" w:hAnsi="TH SarabunPSK" w:cs="TH SarabunPSK" w:hint="cs"/>
          <w:sz w:val="32"/>
          <w:szCs w:val="32"/>
          <w:cs/>
        </w:rPr>
        <w:t>4</w:t>
      </w:r>
      <w:r w:rsidRPr="00C20AED">
        <w:rPr>
          <w:rFonts w:ascii="TH SarabunPSK" w:eastAsia="MS Gothic" w:hAnsi="TH SarabunPSK" w:cs="TH SarabunPSK" w:hint="cs"/>
          <w:sz w:val="32"/>
          <w:szCs w:val="32"/>
          <w:cs/>
        </w:rPr>
        <w:t xml:space="preserve"> -</w:t>
      </w:r>
    </w:p>
    <w:p w:rsidR="00FF62D1" w:rsidRDefault="00FF62D1" w:rsidP="00FF62D1">
      <w:pPr>
        <w:spacing w:after="0" w:line="240" w:lineRule="auto"/>
        <w:rPr>
          <w:rFonts w:ascii="TH SarabunPSK" w:eastAsia="MS Gothic" w:hAnsi="TH SarabunPSK" w:cs="TH SarabunPSK"/>
          <w:sz w:val="32"/>
          <w:szCs w:val="32"/>
          <w:u w:val="dotted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9"/>
        <w:gridCol w:w="8930"/>
      </w:tblGrid>
      <w:tr w:rsidR="00FF62D1" w:rsidRPr="007269FB" w:rsidTr="008D799E">
        <w:tc>
          <w:tcPr>
            <w:tcW w:w="1419" w:type="dxa"/>
            <w:shd w:val="clear" w:color="auto" w:fill="F2F2F2"/>
            <w:vAlign w:val="center"/>
          </w:tcPr>
          <w:p w:rsidR="00FF62D1" w:rsidRPr="007269FB" w:rsidRDefault="00FF62D1" w:rsidP="008D799E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ระดับ (</w:t>
            </w:r>
            <w:r w:rsidRPr="007269FB"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  <w:t>Proficiency Level)</w:t>
            </w:r>
          </w:p>
        </w:tc>
        <w:tc>
          <w:tcPr>
            <w:tcW w:w="8930" w:type="dxa"/>
            <w:shd w:val="clear" w:color="auto" w:fill="F2F2F2"/>
            <w:vAlign w:val="center"/>
          </w:tcPr>
          <w:p w:rsidR="00FF62D1" w:rsidRPr="007269FB" w:rsidRDefault="00FF62D1" w:rsidP="008D799E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คำอธิบาย</w:t>
            </w:r>
          </w:p>
          <w:p w:rsidR="00FF62D1" w:rsidRPr="007269FB" w:rsidRDefault="00FF62D1" w:rsidP="008D799E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7269FB"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  <w:t>Proficiency</w:t>
            </w: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269FB"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  <w:t>Description)</w:t>
            </w:r>
          </w:p>
        </w:tc>
      </w:tr>
      <w:tr w:rsidR="00FF62D1" w:rsidRPr="007269FB" w:rsidTr="008D799E">
        <w:tc>
          <w:tcPr>
            <w:tcW w:w="1419" w:type="dxa"/>
            <w:shd w:val="clear" w:color="auto" w:fill="auto"/>
            <w:vAlign w:val="center"/>
          </w:tcPr>
          <w:p w:rsidR="00FF62D1" w:rsidRPr="007269FB" w:rsidRDefault="00FF62D1" w:rsidP="008D799E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  <w:cs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ระดับที่ 3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FF62D1" w:rsidRPr="007269FB" w:rsidRDefault="00FF62D1" w:rsidP="008D799E">
            <w:pPr>
              <w:spacing w:after="0" w:line="240" w:lineRule="auto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  <w:cs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แสดงสมรรถนะระดับที่ 2 และสามารถสร้างแรงบันดาลใจพร้อมมีข้อแนะนำคำอธิบาย วิธีการตลอดจนการจัดการข้อมูล หรือสถานการณ์ที่มีความยุ่งยาก ซับซ้อนให้ง่ายขึ้น เพื่อให้การปฏิบัติงานบรรลุเป้าหมายที่กำหนดไว้</w:t>
            </w:r>
          </w:p>
          <w:p w:rsidR="00FF62D1" w:rsidRPr="007269FB" w:rsidRDefault="00FF62D1" w:rsidP="008D799E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/>
                <w:sz w:val="32"/>
                <w:szCs w:val="32"/>
              </w:rPr>
              <w:t>•</w:t>
            </w:r>
            <w:r w:rsidRPr="007269FB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สร้างแรงบันดาลใจให้ทุกคนมุ่งงาน ฝ่าฟันอุปสรรคทั้งปวงเพื่อการดำเนินงานไปได้</w:t>
            </w:r>
          </w:p>
          <w:p w:rsidR="00FF62D1" w:rsidRPr="007269FB" w:rsidRDefault="00FF62D1" w:rsidP="008D799E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/>
                <w:sz w:val="32"/>
                <w:szCs w:val="32"/>
              </w:rPr>
              <w:t>•</w:t>
            </w:r>
            <w:r w:rsidRPr="007269FB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สามารถอธิบายข้อมูล เสนอแนะวิธีการและแนวทางการจัดการหรือสถานการณ์ที่ยุ่งยากซับซ้อน</w:t>
            </w:r>
          </w:p>
          <w:p w:rsidR="00FF62D1" w:rsidRPr="007269FB" w:rsidRDefault="00FF62D1" w:rsidP="008D799E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 ให้ง่ายขึ้นและทุกคนเข้าใจได้</w:t>
            </w:r>
          </w:p>
          <w:p w:rsidR="00FF62D1" w:rsidRPr="007269FB" w:rsidRDefault="00FF62D1" w:rsidP="008D799E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cs/>
              </w:rPr>
            </w:pPr>
            <w:r w:rsidRPr="007269FB">
              <w:rPr>
                <w:rFonts w:ascii="TH SarabunPSK" w:eastAsia="MS Gothic" w:hAnsi="TH SarabunPSK" w:cs="TH SarabunPSK"/>
                <w:sz w:val="32"/>
                <w:szCs w:val="32"/>
              </w:rPr>
              <w:t>•</w:t>
            </w:r>
            <w:r w:rsidRPr="007269FB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สามารถสังเคราะห์ข้อมูล สรุปแนวคิด ทฤษฎี</w:t>
            </w:r>
          </w:p>
        </w:tc>
      </w:tr>
      <w:tr w:rsidR="00FF62D1" w:rsidRPr="007269FB" w:rsidTr="008D799E">
        <w:tc>
          <w:tcPr>
            <w:tcW w:w="1419" w:type="dxa"/>
            <w:shd w:val="clear" w:color="auto" w:fill="auto"/>
            <w:vAlign w:val="center"/>
          </w:tcPr>
          <w:p w:rsidR="00FF62D1" w:rsidRPr="007269FB" w:rsidRDefault="00FF62D1" w:rsidP="008D799E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  <w:cs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ระดับที่ 4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FF62D1" w:rsidRPr="007269FB" w:rsidRDefault="00FF62D1" w:rsidP="008D799E">
            <w:pPr>
              <w:spacing w:after="0" w:line="240" w:lineRule="auto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แสดงสมรรถนะระดับที่ 3 และสามารถบริหารจัดการตามอำนาจหน้าที่ พร้อมตรวจสอบ</w:t>
            </w:r>
          </w:p>
          <w:p w:rsidR="00FF62D1" w:rsidRPr="007269FB" w:rsidRDefault="00FF62D1" w:rsidP="008D799E">
            <w:pPr>
              <w:spacing w:after="0" w:line="240" w:lineRule="auto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:rsidR="00FF62D1" w:rsidRPr="007269FB" w:rsidRDefault="00FF62D1" w:rsidP="008D799E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/>
                <w:sz w:val="32"/>
                <w:szCs w:val="32"/>
              </w:rPr>
              <w:t xml:space="preserve">• </w:t>
            </w:r>
            <w:r w:rsidRPr="007269FB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มีการดำเนินงานตามมาตรฐาน กฎ ระเบียบ ข้อบังคับ</w:t>
            </w:r>
          </w:p>
          <w:p w:rsidR="00FF62D1" w:rsidRPr="007269FB" w:rsidRDefault="00FF62D1" w:rsidP="008D799E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/>
                <w:sz w:val="32"/>
                <w:szCs w:val="32"/>
              </w:rPr>
              <w:t xml:space="preserve">• </w:t>
            </w:r>
            <w:r w:rsidRPr="007269FB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มอบหมายการดำเนินการบางส่วนให้ผู้อื่น หรือผู้มีอำนาจรองลงมา ดำเนินการแทนได้เพื่อประสิทธิภาพ</w:t>
            </w:r>
          </w:p>
          <w:p w:rsidR="00FF62D1" w:rsidRPr="007269FB" w:rsidRDefault="00FF62D1" w:rsidP="008D799E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cs/>
              </w:rPr>
            </w:pPr>
            <w:r w:rsidRPr="007269FB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 การดำเนินงาน</w:t>
            </w:r>
          </w:p>
          <w:p w:rsidR="00FF62D1" w:rsidRPr="007269FB" w:rsidRDefault="00FF62D1" w:rsidP="008D799E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/>
                <w:sz w:val="32"/>
                <w:szCs w:val="32"/>
              </w:rPr>
              <w:t>•</w:t>
            </w:r>
            <w:r w:rsidRPr="007269FB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มีการกำหนดแนวทางการปฏิบัติหน้าที่ราชการไว้เป็นมาตรฐาน กฎ ระเบียบ ข้อบังคับ</w:t>
            </w:r>
          </w:p>
          <w:p w:rsidR="00FF62D1" w:rsidRPr="007269FB" w:rsidRDefault="00FF62D1" w:rsidP="008D799E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cs/>
              </w:rPr>
            </w:pPr>
            <w:r w:rsidRPr="007269FB">
              <w:rPr>
                <w:rFonts w:ascii="TH SarabunPSK" w:eastAsia="MS Gothic" w:hAnsi="TH SarabunPSK" w:cs="TH SarabunPSK"/>
                <w:sz w:val="32"/>
                <w:szCs w:val="32"/>
              </w:rPr>
              <w:t>•</w:t>
            </w:r>
            <w:r w:rsidRPr="007269FB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ติดตาม ควบคุม ตรวจสอบ หน่วยงานในกำกับให้ปฏิบัติ</w:t>
            </w:r>
          </w:p>
        </w:tc>
      </w:tr>
      <w:tr w:rsidR="00FF62D1" w:rsidRPr="007269FB" w:rsidTr="008D799E">
        <w:tc>
          <w:tcPr>
            <w:tcW w:w="1419" w:type="dxa"/>
            <w:shd w:val="clear" w:color="auto" w:fill="auto"/>
            <w:vAlign w:val="center"/>
          </w:tcPr>
          <w:p w:rsidR="00FF62D1" w:rsidRPr="007269FB" w:rsidRDefault="00FF62D1" w:rsidP="008D799E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  <w:cs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ระดับที่ 5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FF62D1" w:rsidRPr="007269FB" w:rsidRDefault="00FF62D1" w:rsidP="008D799E">
            <w:pPr>
              <w:spacing w:after="0" w:line="240" w:lineRule="auto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แสดงสมรรถนะระดับที่ 4 และสามารถแก้ไขปัญหาหรือจุดอ่อนของมหาวิทยาลัยและของระบบราชการพร้อมจัดอบรมเพื่อการสร้างเสริมสมรรถนะ</w:t>
            </w:r>
          </w:p>
          <w:p w:rsidR="00FF62D1" w:rsidRPr="007269FB" w:rsidRDefault="00FF62D1" w:rsidP="008D799E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/>
                <w:sz w:val="32"/>
                <w:szCs w:val="32"/>
              </w:rPr>
              <w:t xml:space="preserve">• </w:t>
            </w:r>
            <w:r w:rsidRPr="007269FB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มีความเข้าใจและสามารถอธิบายถึงโครงสร้างมหาวิทยาลัย สายการบังคับบัญชา กฎ ระเบียบ นโยบาย</w:t>
            </w:r>
          </w:p>
          <w:p w:rsidR="00FF62D1" w:rsidRPr="007269FB" w:rsidRDefault="00FF62D1" w:rsidP="008D799E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 และขั้นตอนในการปฏิบัติงาน เพื่อประโยชน์ในการปฏิบัติราชการ</w:t>
            </w:r>
          </w:p>
          <w:p w:rsidR="00FF62D1" w:rsidRPr="007269FB" w:rsidRDefault="00FF62D1" w:rsidP="008D799E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/>
                <w:sz w:val="32"/>
                <w:szCs w:val="32"/>
              </w:rPr>
              <w:t xml:space="preserve">• </w:t>
            </w:r>
            <w:r w:rsidRPr="007269FB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มีความเข้าใจและมีสัมพันธภาพระหว่างบุคคลในมหาวิทยาลัย รับรู้ว่าผู้ใดมีอำนาจตัดสินใจในระดับ</w:t>
            </w:r>
          </w:p>
          <w:p w:rsidR="00FF62D1" w:rsidRPr="007269FB" w:rsidRDefault="00FF62D1" w:rsidP="008D799E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cs/>
              </w:rPr>
            </w:pPr>
            <w:r w:rsidRPr="007269FB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 ต่าง ๆ นำมาใช้ประโยชน์เพื่อมุ่งผลสัมฤทธิ์ของมหาวิทยาลัย</w:t>
            </w:r>
          </w:p>
        </w:tc>
      </w:tr>
    </w:tbl>
    <w:p w:rsidR="00FF62D1" w:rsidRDefault="00FF62D1" w:rsidP="00FF62D1">
      <w:pPr>
        <w:spacing w:after="0" w:line="240" w:lineRule="auto"/>
        <w:rPr>
          <w:rFonts w:ascii="TH SarabunPSK" w:eastAsia="MS Gothic" w:hAnsi="TH SarabunPSK" w:cs="TH SarabunPSK"/>
          <w:sz w:val="32"/>
          <w:szCs w:val="32"/>
          <w:u w:val="dotted"/>
        </w:rPr>
      </w:pPr>
    </w:p>
    <w:p w:rsidR="00FF62D1" w:rsidRDefault="00FF62D1" w:rsidP="00FF62D1">
      <w:pPr>
        <w:spacing w:after="0" w:line="240" w:lineRule="auto"/>
        <w:rPr>
          <w:rFonts w:ascii="TH SarabunPSK" w:eastAsia="MS Gothic" w:hAnsi="TH SarabunPSK" w:cs="TH SarabunPSK"/>
          <w:sz w:val="32"/>
          <w:szCs w:val="32"/>
          <w:u w:val="dotted"/>
        </w:rPr>
      </w:pPr>
    </w:p>
    <w:p w:rsidR="00FF62D1" w:rsidRDefault="00FF62D1" w:rsidP="00FF62D1">
      <w:pPr>
        <w:spacing w:after="0" w:line="240" w:lineRule="auto"/>
        <w:rPr>
          <w:rFonts w:ascii="TH SarabunPSK" w:eastAsia="MS Gothic" w:hAnsi="TH SarabunPSK" w:cs="TH SarabunPSK"/>
          <w:sz w:val="32"/>
          <w:szCs w:val="32"/>
          <w:u w:val="dotted"/>
        </w:rPr>
      </w:pPr>
    </w:p>
    <w:p w:rsidR="00FF62D1" w:rsidRDefault="00FF62D1" w:rsidP="00FF62D1">
      <w:pPr>
        <w:spacing w:after="0" w:line="240" w:lineRule="auto"/>
        <w:rPr>
          <w:rFonts w:ascii="TH SarabunPSK" w:eastAsia="MS Gothic" w:hAnsi="TH SarabunPSK" w:cs="TH SarabunPSK"/>
          <w:sz w:val="32"/>
          <w:szCs w:val="32"/>
          <w:u w:val="dotted"/>
        </w:rPr>
      </w:pPr>
    </w:p>
    <w:p w:rsidR="00FF62D1" w:rsidRDefault="00FF62D1" w:rsidP="00FF62D1">
      <w:pPr>
        <w:spacing w:after="0" w:line="240" w:lineRule="auto"/>
        <w:rPr>
          <w:rFonts w:ascii="TH SarabunPSK" w:eastAsia="MS Gothic" w:hAnsi="TH SarabunPSK" w:cs="TH SarabunPSK"/>
          <w:sz w:val="32"/>
          <w:szCs w:val="32"/>
          <w:u w:val="dotted"/>
        </w:rPr>
      </w:pPr>
    </w:p>
    <w:p w:rsidR="00FF62D1" w:rsidRDefault="00FF62D1" w:rsidP="00FF62D1">
      <w:pPr>
        <w:spacing w:after="0" w:line="240" w:lineRule="auto"/>
        <w:rPr>
          <w:rFonts w:ascii="TH SarabunPSK" w:eastAsia="MS Gothic" w:hAnsi="TH SarabunPSK" w:cs="TH SarabunPSK"/>
          <w:sz w:val="32"/>
          <w:szCs w:val="32"/>
          <w:u w:val="dotted"/>
        </w:rPr>
      </w:pPr>
    </w:p>
    <w:p w:rsidR="00FF62D1" w:rsidRDefault="00FF62D1" w:rsidP="00FF62D1">
      <w:pPr>
        <w:spacing w:after="0" w:line="240" w:lineRule="auto"/>
        <w:rPr>
          <w:rFonts w:ascii="TH SarabunPSK" w:eastAsia="MS Gothic" w:hAnsi="TH SarabunPSK" w:cs="TH SarabunPSK"/>
          <w:sz w:val="32"/>
          <w:szCs w:val="32"/>
          <w:u w:val="dotted"/>
        </w:rPr>
      </w:pPr>
    </w:p>
    <w:p w:rsidR="00FF62D1" w:rsidRDefault="00FF62D1" w:rsidP="00FF62D1">
      <w:pPr>
        <w:spacing w:after="0" w:line="240" w:lineRule="auto"/>
        <w:rPr>
          <w:rFonts w:ascii="TH SarabunPSK" w:eastAsia="MS Gothic" w:hAnsi="TH SarabunPSK" w:cs="TH SarabunPSK"/>
          <w:sz w:val="32"/>
          <w:szCs w:val="32"/>
          <w:u w:val="dotted"/>
        </w:rPr>
      </w:pPr>
    </w:p>
    <w:p w:rsidR="00FF62D1" w:rsidRDefault="00FF62D1" w:rsidP="00FF62D1">
      <w:pPr>
        <w:spacing w:after="0" w:line="240" w:lineRule="auto"/>
        <w:rPr>
          <w:rFonts w:ascii="TH SarabunPSK" w:eastAsia="MS Gothic" w:hAnsi="TH SarabunPSK" w:cs="TH SarabunPSK"/>
          <w:sz w:val="32"/>
          <w:szCs w:val="32"/>
          <w:u w:val="dotted"/>
        </w:rPr>
      </w:pPr>
    </w:p>
    <w:p w:rsidR="00712DC6" w:rsidRPr="00FF62D1" w:rsidRDefault="00712DC6"/>
    <w:sectPr w:rsidR="00712DC6" w:rsidRPr="00FF62D1" w:rsidSect="00FF62D1">
      <w:pgSz w:w="11906" w:h="16838"/>
      <w:pgMar w:top="1440" w:right="56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380198"/>
    <w:multiLevelType w:val="hybridMultilevel"/>
    <w:tmpl w:val="B2143662"/>
    <w:lvl w:ilvl="0" w:tplc="112659F6">
      <w:start w:val="2"/>
      <w:numFmt w:val="bullet"/>
      <w:lvlText w:val="-"/>
      <w:lvlJc w:val="left"/>
      <w:pPr>
        <w:ind w:left="720" w:hanging="360"/>
      </w:pPr>
      <w:rPr>
        <w:rFonts w:ascii="TH SarabunPSK" w:eastAsia="MS Gothic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2D1"/>
    <w:rsid w:val="006C2EC3"/>
    <w:rsid w:val="006E344D"/>
    <w:rsid w:val="00712DC6"/>
    <w:rsid w:val="00FF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2D1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2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2D1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CITCOM01</dc:creator>
  <cp:lastModifiedBy>nuh</cp:lastModifiedBy>
  <cp:revision>2</cp:revision>
  <dcterms:created xsi:type="dcterms:W3CDTF">2014-06-13T06:21:00Z</dcterms:created>
  <dcterms:modified xsi:type="dcterms:W3CDTF">2014-06-13T06:21:00Z</dcterms:modified>
</cp:coreProperties>
</file>